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A8D" w:rsidRDefault="002C2A8D" w:rsidP="002C2A8D">
      <w:pPr>
        <w:adjustRightInd w:val="0"/>
        <w:snapToGrid w:val="0"/>
        <w:spacing w:line="520" w:lineRule="exact"/>
        <w:ind w:firstLineChars="128" w:firstLine="461"/>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中国邮政集团有限公司</w:t>
      </w:r>
      <w:r>
        <w:rPr>
          <w:rFonts w:ascii="Times New Roman" w:eastAsia="宋体" w:hAnsi="Times New Roman" w:cs="Times New Roman"/>
          <w:sz w:val="30"/>
          <w:szCs w:val="30"/>
          <w:u w:val="single"/>
        </w:rPr>
        <w:t xml:space="preserve">     </w:t>
      </w:r>
      <w:r>
        <w:rPr>
          <w:rFonts w:ascii="华文中宋" w:eastAsia="华文中宋" w:hAnsi="华文中宋" w:cs="Times New Roman" w:hint="eastAsia"/>
          <w:b/>
          <w:sz w:val="36"/>
          <w:szCs w:val="36"/>
        </w:rPr>
        <w:t>分公司关于</w:t>
      </w:r>
      <w:r>
        <w:rPr>
          <w:rFonts w:ascii="Times New Roman" w:eastAsia="宋体" w:hAnsi="Times New Roman" w:cs="Times New Roman"/>
          <w:sz w:val="30"/>
          <w:szCs w:val="30"/>
          <w:u w:val="single"/>
        </w:rPr>
        <w:t xml:space="preserve">      </w:t>
      </w:r>
      <w:r>
        <w:rPr>
          <w:rFonts w:ascii="华文中宋" w:eastAsia="华文中宋" w:hAnsi="华文中宋" w:cs="Times New Roman" w:hint="eastAsia"/>
          <w:b/>
          <w:sz w:val="36"/>
          <w:szCs w:val="36"/>
        </w:rPr>
        <w:t>邮政营业场所停止办理或者限制办理邮政普遍服务业务和特殊服务业务的申请（文件格式）</w:t>
      </w:r>
    </w:p>
    <w:p w:rsidR="002C2A8D" w:rsidRDefault="002C2A8D" w:rsidP="002C2A8D">
      <w:pPr>
        <w:spacing w:before="312"/>
        <w:jc w:val="center"/>
        <w:outlineLvl w:val="0"/>
        <w:rPr>
          <w:rFonts w:ascii="华文中宋" w:eastAsia="华文中宋" w:hAnsi="华文中宋" w:cs="Times New Roman"/>
          <w:b/>
          <w:szCs w:val="21"/>
        </w:rPr>
      </w:pPr>
    </w:p>
    <w:p w:rsidR="002C2A8D" w:rsidRDefault="002C2A8D" w:rsidP="002C2A8D">
      <w:pPr>
        <w:spacing w:afterLines="100" w:after="312"/>
        <w:jc w:val="left"/>
        <w:rPr>
          <w:rFonts w:ascii="Times New Roman" w:eastAsia="仿宋_GB2312" w:hAnsi="Times New Roman" w:cs="Times New Roman"/>
          <w:sz w:val="30"/>
          <w:szCs w:val="30"/>
        </w:rPr>
      </w:pPr>
      <w:r>
        <w:rPr>
          <w:rFonts w:ascii="华文中宋" w:eastAsia="华文中宋" w:hAnsi="华文中宋" w:cs="Times New Roman" w:hint="eastAsia"/>
          <w:b/>
          <w:sz w:val="36"/>
          <w:szCs w:val="36"/>
        </w:rPr>
        <w:t xml:space="preserve"> </w:t>
      </w: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市邮政管理局：</w:t>
      </w:r>
    </w:p>
    <w:p w:rsidR="002C2A8D" w:rsidRDefault="002C2A8D" w:rsidP="002C2A8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因</w:t>
      </w: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u w:val="single"/>
        </w:rPr>
        <w:t>（申请停止办理或者限制办理业务的主要原因）</w:t>
      </w: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，我公司拟于</w:t>
      </w: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年</w:t>
      </w: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月（</w:t>
      </w:r>
      <w:r>
        <w:rPr>
          <w:rFonts w:ascii="仿宋_GB2312" w:eastAsia="仿宋_GB2312" w:hAnsi="Calibri" w:cs="Times New Roman" w:hint="eastAsia"/>
          <w:sz w:val="30"/>
          <w:szCs w:val="30"/>
        </w:rPr>
        <w:t>□</w:t>
      </w:r>
      <w:r>
        <w:rPr>
          <w:rFonts w:ascii="Times New Roman" w:eastAsia="仿宋_GB2312" w:hAnsi="Times New Roman" w:cs="Times New Roman" w:hint="eastAsia"/>
          <w:sz w:val="30"/>
          <w:szCs w:val="30"/>
        </w:rPr>
        <w:t>停止</w:t>
      </w:r>
      <w:r>
        <w:rPr>
          <w:rFonts w:ascii="Times New Roman" w:eastAsia="仿宋_GB2312" w:hAnsi="Times New Roman" w:cs="Times New Roman" w:hint="eastAsia"/>
          <w:kern w:val="0"/>
          <w:sz w:val="30"/>
          <w:szCs w:val="30"/>
        </w:rPr>
        <w:t>办理</w:t>
      </w:r>
      <w:r>
        <w:rPr>
          <w:rFonts w:ascii="Times New Roman" w:eastAsia="仿宋_GB2312" w:hAnsi="Times New Roman" w:cs="Times New Roman"/>
          <w:kern w:val="0"/>
          <w:sz w:val="30"/>
          <w:szCs w:val="30"/>
        </w:rPr>
        <w:t xml:space="preserve"> </w:t>
      </w:r>
      <w:r>
        <w:rPr>
          <w:rFonts w:ascii="仿宋_GB2312" w:eastAsia="仿宋_GB2312" w:hAnsi="Calibri" w:cs="Times New Roman" w:hint="eastAsia"/>
          <w:sz w:val="30"/>
          <w:szCs w:val="30"/>
        </w:rPr>
        <w:t>□</w:t>
      </w:r>
      <w:r>
        <w:rPr>
          <w:rFonts w:ascii="Times New Roman" w:eastAsia="仿宋_GB2312" w:hAnsi="Times New Roman" w:cs="Times New Roman" w:hint="eastAsia"/>
          <w:kern w:val="0"/>
          <w:sz w:val="30"/>
          <w:szCs w:val="30"/>
        </w:rPr>
        <w:t>限制办理）位于</w:t>
      </w: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市</w:t>
      </w:r>
      <w:r>
        <w:rPr>
          <w:rFonts w:ascii="Times New Roman" w:eastAsia="宋体" w:hAnsi="Times New Roman" w:cs="Times New Roman"/>
          <w:sz w:val="30"/>
          <w:szCs w:val="30"/>
          <w:u w:val="single"/>
        </w:rPr>
        <w:t xml:space="preserve">     </w:t>
      </w:r>
    </w:p>
    <w:p w:rsidR="002C2A8D" w:rsidRDefault="002C2A8D" w:rsidP="002C2A8D">
      <w:pPr>
        <w:rPr>
          <w:rFonts w:ascii="Times New Roman" w:eastAsia="宋体" w:hAnsi="Times New Roman" w:cs="Times New Roman"/>
          <w:sz w:val="30"/>
          <w:szCs w:val="30"/>
          <w:u w:val="single"/>
        </w:rPr>
      </w:pPr>
      <w:r>
        <w:rPr>
          <w:rFonts w:ascii="Times New Roman" w:eastAsia="仿宋_GB2312" w:hAnsi="Times New Roman" w:cs="Times New Roman" w:hint="eastAsia"/>
          <w:sz w:val="30"/>
          <w:szCs w:val="30"/>
        </w:rPr>
        <w:t>县（区、市）</w:t>
      </w: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街（乡）的</w:t>
      </w:r>
      <w:r>
        <w:rPr>
          <w:rFonts w:ascii="Times New Roman" w:eastAsia="宋体" w:hAnsi="Times New Roman" w:cs="Times New Roman"/>
          <w:sz w:val="30"/>
          <w:szCs w:val="30"/>
          <w:u w:val="single"/>
        </w:rPr>
        <w:t xml:space="preserve">  </w:t>
      </w:r>
      <w:r>
        <w:rPr>
          <w:rFonts w:ascii="Times New Roman" w:eastAsia="宋体" w:hAnsi="Times New Roman" w:cs="Times New Roman" w:hint="eastAsia"/>
          <w:sz w:val="30"/>
          <w:szCs w:val="30"/>
          <w:u w:val="single"/>
        </w:rPr>
        <w:t>（</w:t>
      </w:r>
      <w:r>
        <w:rPr>
          <w:rFonts w:ascii="Times New Roman" w:eastAsia="仿宋_GB2312" w:hAnsi="Times New Roman" w:cs="Times New Roman" w:hint="eastAsia"/>
          <w:sz w:val="30"/>
          <w:szCs w:val="30"/>
          <w:u w:val="single"/>
        </w:rPr>
        <w:t>邮政营业场所名称）</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hint="eastAsia"/>
          <w:sz w:val="30"/>
          <w:szCs w:val="30"/>
        </w:rPr>
        <w:t>的（</w:t>
      </w:r>
      <w:r>
        <w:rPr>
          <w:rFonts w:ascii="仿宋_GB2312" w:eastAsia="仿宋_GB2312" w:hAnsi="Calibri" w:cs="Times New Roman" w:hint="eastAsia"/>
          <w:sz w:val="30"/>
          <w:szCs w:val="30"/>
        </w:rPr>
        <w:t>□</w:t>
      </w:r>
      <w:r>
        <w:rPr>
          <w:rFonts w:ascii="Times New Roman" w:eastAsia="仿宋_GB2312" w:hAnsi="Times New Roman" w:cs="Times New Roman" w:hint="eastAsia"/>
          <w:sz w:val="30"/>
          <w:szCs w:val="30"/>
        </w:rPr>
        <w:t>邮政普遍服务业务</w:t>
      </w:r>
      <w:r>
        <w:rPr>
          <w:rFonts w:ascii="Times New Roman" w:eastAsia="仿宋_GB2312" w:hAnsi="Times New Roman" w:cs="Times New Roman"/>
          <w:kern w:val="0"/>
          <w:sz w:val="30"/>
          <w:szCs w:val="30"/>
        </w:rPr>
        <w:t xml:space="preserve"> </w:t>
      </w:r>
      <w:r>
        <w:rPr>
          <w:rFonts w:ascii="仿宋_GB2312" w:eastAsia="仿宋_GB2312" w:hAnsi="Calibri" w:cs="Times New Roman" w:hint="eastAsia"/>
          <w:sz w:val="30"/>
          <w:szCs w:val="30"/>
        </w:rPr>
        <w:t>□</w:t>
      </w:r>
      <w:r>
        <w:rPr>
          <w:rFonts w:ascii="Times New Roman" w:eastAsia="仿宋_GB2312" w:hAnsi="Times New Roman" w:cs="Times New Roman" w:hint="eastAsia"/>
          <w:kern w:val="0"/>
          <w:sz w:val="30"/>
          <w:szCs w:val="30"/>
        </w:rPr>
        <w:t>特殊服务业务），具体业务名称如下：</w:t>
      </w:r>
      <w:r>
        <w:rPr>
          <w:rFonts w:ascii="Times New Roman" w:eastAsia="宋体" w:hAnsi="Times New Roman" w:cs="Times New Roman"/>
          <w:sz w:val="30"/>
          <w:szCs w:val="30"/>
          <w:u w:val="single"/>
        </w:rPr>
        <w:t xml:space="preserve">              </w:t>
      </w:r>
    </w:p>
    <w:p w:rsidR="002C2A8D" w:rsidRDefault="002C2A8D" w:rsidP="002C2A8D">
      <w:pPr>
        <w:rPr>
          <w:rFonts w:ascii="Times New Roman" w:eastAsia="仿宋_GB2312" w:hAnsi="Times New Roman" w:cs="Times New Roman"/>
          <w:sz w:val="30"/>
          <w:szCs w:val="30"/>
        </w:rPr>
      </w:pP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。限制办理业务的具体情形是：</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hint="eastAsia"/>
          <w:sz w:val="30"/>
          <w:szCs w:val="30"/>
        </w:rPr>
        <w:t>。</w:t>
      </w:r>
    </w:p>
    <w:p w:rsidR="002C2A8D" w:rsidRDefault="002C2A8D" w:rsidP="002C2A8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为保证该地区邮政普遍服务正常进行，我公司拟采取</w:t>
      </w:r>
      <w:r>
        <w:rPr>
          <w:rFonts w:ascii="Times New Roman" w:eastAsia="宋体" w:hAnsi="Times New Roman" w:cs="Times New Roman"/>
          <w:sz w:val="30"/>
          <w:szCs w:val="30"/>
          <w:u w:val="single"/>
        </w:rPr>
        <w:t xml:space="preserve">        </w:t>
      </w:r>
    </w:p>
    <w:p w:rsidR="002C2A8D" w:rsidRDefault="002C2A8D" w:rsidP="002C2A8D">
      <w:pPr>
        <w:rPr>
          <w:rFonts w:ascii="Times New Roman" w:eastAsia="宋体" w:hAnsi="Times New Roman" w:cs="Times New Roman"/>
          <w:sz w:val="30"/>
          <w:szCs w:val="30"/>
          <w:u w:val="single"/>
        </w:rPr>
      </w:pP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等补救措施。采取补救措施后，受影响服务范围内邮政普遍服务总体水平如下：</w:t>
      </w:r>
      <w:r>
        <w:rPr>
          <w:rFonts w:ascii="Times New Roman" w:eastAsia="宋体" w:hAnsi="Times New Roman" w:cs="Times New Roman"/>
          <w:sz w:val="30"/>
          <w:szCs w:val="30"/>
          <w:u w:val="single"/>
        </w:rPr>
        <w:t xml:space="preserve">                </w:t>
      </w:r>
    </w:p>
    <w:p w:rsidR="002C2A8D" w:rsidRDefault="002C2A8D" w:rsidP="002C2A8D">
      <w:pPr>
        <w:rPr>
          <w:rFonts w:ascii="Times New Roman" w:eastAsia="仿宋_GB2312" w:hAnsi="Times New Roman" w:cs="Times New Roman"/>
          <w:sz w:val="30"/>
          <w:szCs w:val="30"/>
        </w:rPr>
      </w:pPr>
      <w:r>
        <w:rPr>
          <w:rFonts w:ascii="Times New Roman" w:eastAsia="宋体" w:hAnsi="Times New Roman" w:cs="Times New Roman"/>
          <w:sz w:val="30"/>
          <w:szCs w:val="30"/>
          <w:u w:val="single"/>
        </w:rPr>
        <w:t xml:space="preserve">                </w:t>
      </w:r>
      <w:r>
        <w:rPr>
          <w:rFonts w:ascii="Times New Roman" w:eastAsia="宋体" w:hAnsi="Times New Roman" w:cs="Times New Roman" w:hint="eastAsia"/>
          <w:sz w:val="30"/>
          <w:szCs w:val="30"/>
        </w:rPr>
        <w:t>，</w:t>
      </w:r>
      <w:r>
        <w:rPr>
          <w:rFonts w:ascii="Times New Roman" w:eastAsia="仿宋_GB2312" w:hAnsi="Times New Roman" w:cs="Times New Roman" w:hint="eastAsia"/>
          <w:sz w:val="30"/>
          <w:szCs w:val="30"/>
        </w:rPr>
        <w:t>能够达到《邮政法》、《邮政普遍服务标准》和《邮政企业停止办理或者限制办理邮政普遍服务业务和特殊服务业务管理规定》的要求。现提出申请，请予审核批复。</w:t>
      </w:r>
    </w:p>
    <w:p w:rsidR="002C2A8D" w:rsidRDefault="002C2A8D" w:rsidP="002C2A8D">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附件：</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邮政营业场所基本情况表</w:t>
      </w:r>
    </w:p>
    <w:p w:rsidR="002C2A8D" w:rsidRDefault="002C2A8D" w:rsidP="002C2A8D">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w:t>
      </w:r>
      <w:r>
        <w:rPr>
          <w:rFonts w:ascii="Times New Roman" w:eastAsia="仿宋_GB2312" w:hAnsi="Times New Roman" w:cs="Times New Roman" w:hint="eastAsia"/>
          <w:sz w:val="30"/>
          <w:szCs w:val="30"/>
        </w:rPr>
        <w:t>邮政营业场所的工商营业执照复印件</w:t>
      </w:r>
    </w:p>
    <w:p w:rsidR="002C2A8D" w:rsidRDefault="002C2A8D" w:rsidP="002C2A8D">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3.</w:t>
      </w:r>
      <w:r>
        <w:rPr>
          <w:rFonts w:ascii="Times New Roman" w:eastAsia="仿宋_GB2312" w:hAnsi="Times New Roman" w:cs="Times New Roman" w:hint="eastAsia"/>
          <w:sz w:val="30"/>
          <w:szCs w:val="30"/>
        </w:rPr>
        <w:t>申请停限办业务原因的证明文件</w:t>
      </w:r>
    </w:p>
    <w:p w:rsidR="002C2A8D" w:rsidRDefault="002C2A8D" w:rsidP="002C2A8D">
      <w:pPr>
        <w:widowControl/>
        <w:wordWrap w:val="0"/>
        <w:snapToGrid w:val="0"/>
        <w:spacing w:line="500" w:lineRule="exact"/>
        <w:ind w:right="150"/>
        <w:jc w:val="righ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XXX</w:t>
      </w:r>
      <w:r>
        <w:rPr>
          <w:rFonts w:ascii="Times New Roman" w:eastAsia="仿宋_GB2312" w:hAnsi="Times New Roman" w:cs="Times New Roman" w:hint="eastAsia"/>
          <w:kern w:val="0"/>
          <w:sz w:val="30"/>
          <w:szCs w:val="30"/>
        </w:rPr>
        <w:t>分公司（印章）</w:t>
      </w:r>
    </w:p>
    <w:p w:rsidR="002C2A8D" w:rsidRDefault="002C2A8D" w:rsidP="002C2A8D">
      <w:pPr>
        <w:ind w:right="560" w:firstLineChars="200" w:firstLine="600"/>
        <w:jc w:val="right"/>
        <w:rPr>
          <w:rFonts w:ascii="Times New Roman" w:eastAsia="宋体" w:hAnsi="Times New Roman" w:cs="Times New Roman"/>
          <w:sz w:val="30"/>
          <w:szCs w:val="30"/>
          <w:u w:val="single"/>
        </w:rPr>
      </w:pPr>
      <w:r>
        <w:rPr>
          <w:rFonts w:ascii="Times New Roman" w:eastAsia="仿宋_GB2312" w:hAnsi="Times New Roman" w:cs="Times New Roman"/>
          <w:kern w:val="0"/>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年</w:t>
      </w: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月</w:t>
      </w:r>
      <w:r>
        <w:rPr>
          <w:rFonts w:ascii="Times New Roman" w:eastAsia="宋体" w:hAnsi="Times New Roman" w:cs="Times New Roman"/>
          <w:sz w:val="30"/>
          <w:szCs w:val="30"/>
          <w:u w:val="single"/>
        </w:rPr>
        <w:t xml:space="preserve">    </w:t>
      </w:r>
      <w:r>
        <w:rPr>
          <w:rFonts w:ascii="Times New Roman" w:eastAsia="仿宋_GB2312" w:hAnsi="Times New Roman" w:cs="Times New Roman" w:hint="eastAsia"/>
          <w:sz w:val="30"/>
          <w:szCs w:val="30"/>
        </w:rPr>
        <w:t>日</w:t>
      </w:r>
    </w:p>
    <w:p w:rsidR="00233D4B" w:rsidRPr="002C2A8D" w:rsidRDefault="00233D4B"/>
    <w:sectPr w:rsidR="00233D4B" w:rsidRPr="002C2A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8D"/>
    <w:rsid w:val="00233D4B"/>
    <w:rsid w:val="002C2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6AFFA2-0486-6B4D-AF54-5C5921C1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A8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xzc</dc:creator>
  <cp:keywords/>
  <dc:description/>
  <cp:lastModifiedBy>xzc</cp:lastModifiedBy>
  <cp:revision>1</cp:revision>
  <dcterms:created xsi:type="dcterms:W3CDTF">2020-12-07T01:43:00Z</dcterms:created>
  <dcterms:modified xsi:type="dcterms:W3CDTF">2020-12-07T01:44:00Z</dcterms:modified>
</cp:coreProperties>
</file>